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87" w:rsidRDefault="00387325">
      <w:bookmarkStart w:id="0" w:name="_GoBack"/>
      <w:r>
        <w:rPr>
          <w:noProof/>
          <w:lang w:eastAsia="es-MX"/>
        </w:rPr>
        <w:drawing>
          <wp:inline distT="0" distB="0" distL="0" distR="0">
            <wp:extent cx="6071616" cy="4791456"/>
            <wp:effectExtent l="0" t="0" r="0" b="952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p w:rsidR="00387325" w:rsidRPr="00387325" w:rsidRDefault="00387325" w:rsidP="0038732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87325">
        <w:rPr>
          <w:rFonts w:ascii="Arial" w:hAnsi="Arial" w:cs="Arial"/>
          <w:b/>
          <w:sz w:val="24"/>
          <w:szCs w:val="24"/>
          <w:u w:val="single"/>
        </w:rPr>
        <w:t>El Profesional Reflexivo, De Donald Shön.</w:t>
      </w:r>
    </w:p>
    <w:sectPr w:rsidR="00387325" w:rsidRPr="00387325" w:rsidSect="00387325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25"/>
    <w:rsid w:val="00387325"/>
    <w:rsid w:val="004B3FAB"/>
    <w:rsid w:val="00F8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7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73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7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7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B895019-EC6D-489D-BADB-CB597AE3AFC2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566BFDA6-9DC9-401A-AF81-49590B7AEEB4}">
      <dgm:prSet phldrT="[Texto]" custT="1"/>
      <dgm:spPr/>
      <dgm:t>
        <a:bodyPr/>
        <a:lstStyle/>
        <a:p>
          <a:r>
            <a:rPr lang="es-MX" sz="900"/>
            <a:t>La práctica profesional reflexiva permite al docente.</a:t>
          </a:r>
        </a:p>
      </dgm:t>
    </dgm:pt>
    <dgm:pt modelId="{E8F38A8A-4E39-4925-98BF-EE87042A4EBC}" type="parTrans" cxnId="{68EE407D-BD67-4ED7-B80A-5BD01091AD59}">
      <dgm:prSet/>
      <dgm:spPr/>
      <dgm:t>
        <a:bodyPr/>
        <a:lstStyle/>
        <a:p>
          <a:endParaRPr lang="es-MX"/>
        </a:p>
      </dgm:t>
    </dgm:pt>
    <dgm:pt modelId="{FF639014-B35E-469D-89EB-850D95BDEF71}" type="sibTrans" cxnId="{68EE407D-BD67-4ED7-B80A-5BD01091AD59}">
      <dgm:prSet/>
      <dgm:spPr/>
      <dgm:t>
        <a:bodyPr/>
        <a:lstStyle/>
        <a:p>
          <a:endParaRPr lang="es-MX"/>
        </a:p>
      </dgm:t>
    </dgm:pt>
    <dgm:pt modelId="{FC87DBF1-5690-42D1-866C-E0D667A6B677}">
      <dgm:prSet phldrT="[Texto]" custT="1"/>
      <dgm:spPr/>
      <dgm:t>
        <a:bodyPr/>
        <a:lstStyle/>
        <a:p>
          <a:r>
            <a:rPr lang="es-MX" sz="900"/>
            <a:t>la construcción de conocimientos a través de la solución.</a:t>
          </a:r>
        </a:p>
      </dgm:t>
    </dgm:pt>
    <dgm:pt modelId="{7849D6AE-B706-4452-A3D3-44247DF42092}" type="parTrans" cxnId="{821F49E7-C191-447E-A0DB-0A6B4B172A77}">
      <dgm:prSet/>
      <dgm:spPr/>
      <dgm:t>
        <a:bodyPr/>
        <a:lstStyle/>
        <a:p>
          <a:endParaRPr lang="es-MX"/>
        </a:p>
      </dgm:t>
    </dgm:pt>
    <dgm:pt modelId="{F5C079ED-1230-4552-A5E5-9566B39BC010}" type="sibTrans" cxnId="{821F49E7-C191-447E-A0DB-0A6B4B172A77}">
      <dgm:prSet/>
      <dgm:spPr/>
      <dgm:t>
        <a:bodyPr/>
        <a:lstStyle/>
        <a:p>
          <a:endParaRPr lang="es-MX"/>
        </a:p>
      </dgm:t>
    </dgm:pt>
    <dgm:pt modelId="{52E8FC41-518C-4CBF-B934-8908C006E82C}">
      <dgm:prSet phldrT="[Texto]" custT="1"/>
      <dgm:spPr/>
      <dgm:t>
        <a:bodyPr/>
        <a:lstStyle/>
        <a:p>
          <a:r>
            <a:rPr lang="es-MX" sz="900"/>
            <a:t>esto conlleva la construcción de un tipo de conocimiento desde las acciones para tomar decisiones mediante la utilización de estrategias y metodologías para innovar.</a:t>
          </a:r>
        </a:p>
      </dgm:t>
    </dgm:pt>
    <dgm:pt modelId="{E8A53B1B-01C2-4155-96D0-DD35918F87C0}" type="parTrans" cxnId="{D8E17B69-72BA-498A-8735-9833E6D6BB9F}">
      <dgm:prSet/>
      <dgm:spPr/>
      <dgm:t>
        <a:bodyPr/>
        <a:lstStyle/>
        <a:p>
          <a:endParaRPr lang="es-MX"/>
        </a:p>
      </dgm:t>
    </dgm:pt>
    <dgm:pt modelId="{F3020FF0-1F21-4FD8-B8C0-A458A0768B5B}" type="sibTrans" cxnId="{D8E17B69-72BA-498A-8735-9833E6D6BB9F}">
      <dgm:prSet/>
      <dgm:spPr/>
      <dgm:t>
        <a:bodyPr/>
        <a:lstStyle/>
        <a:p>
          <a:endParaRPr lang="es-MX"/>
        </a:p>
      </dgm:t>
    </dgm:pt>
    <dgm:pt modelId="{669448A7-0043-465A-9FBD-90E1D28B30F5}">
      <dgm:prSet phldrT="[Texto]" custT="1"/>
      <dgm:spPr/>
      <dgm:t>
        <a:bodyPr/>
        <a:lstStyle/>
        <a:p>
          <a:r>
            <a:rPr lang="es-MX" sz="900"/>
            <a:t>es necesario que la investigación tenga una participación   mucho más amplia en el aula.</a:t>
          </a:r>
        </a:p>
      </dgm:t>
    </dgm:pt>
    <dgm:pt modelId="{0E812723-D78C-48EC-87B0-B62E69C6D883}" type="parTrans" cxnId="{BCD8B29D-E2F2-442E-8764-EF8CCBD0C1D3}">
      <dgm:prSet/>
      <dgm:spPr/>
      <dgm:t>
        <a:bodyPr/>
        <a:lstStyle/>
        <a:p>
          <a:endParaRPr lang="es-MX"/>
        </a:p>
      </dgm:t>
    </dgm:pt>
    <dgm:pt modelId="{3211EEB9-A4E0-41D4-95A4-009A38BB48EB}" type="sibTrans" cxnId="{BCD8B29D-E2F2-442E-8764-EF8CCBD0C1D3}">
      <dgm:prSet/>
      <dgm:spPr/>
      <dgm:t>
        <a:bodyPr/>
        <a:lstStyle/>
        <a:p>
          <a:endParaRPr lang="es-MX"/>
        </a:p>
      </dgm:t>
    </dgm:pt>
    <dgm:pt modelId="{AC6FFD04-4983-4133-A13D-E7AB59456FB3}">
      <dgm:prSet phldrT="[Texto]" custT="1"/>
      <dgm:spPr/>
      <dgm:t>
        <a:bodyPr/>
        <a:lstStyle/>
        <a:p>
          <a:r>
            <a:rPr lang="es-MX" sz="900"/>
            <a:t>ya que a través de esta se generaran todos los procesos metodológicos del aprendizaje según la visión que se plantea en este articulo.</a:t>
          </a:r>
        </a:p>
      </dgm:t>
    </dgm:pt>
    <dgm:pt modelId="{740CAC79-8A5C-4B97-8E7D-3965B28EA123}" type="parTrans" cxnId="{F0DE09A2-1271-47B3-8BB7-34B28A0A47A8}">
      <dgm:prSet/>
      <dgm:spPr/>
      <dgm:t>
        <a:bodyPr/>
        <a:lstStyle/>
        <a:p>
          <a:endParaRPr lang="es-MX"/>
        </a:p>
      </dgm:t>
    </dgm:pt>
    <dgm:pt modelId="{3A512833-0CF2-4957-97ED-2F8ED8B9ABA7}" type="sibTrans" cxnId="{F0DE09A2-1271-47B3-8BB7-34B28A0A47A8}">
      <dgm:prSet/>
      <dgm:spPr/>
      <dgm:t>
        <a:bodyPr/>
        <a:lstStyle/>
        <a:p>
          <a:endParaRPr lang="es-MX"/>
        </a:p>
      </dgm:t>
    </dgm:pt>
    <dgm:pt modelId="{106DC07F-AA66-4A4F-BF4A-46AD1CE8AFDE}">
      <dgm:prSet custT="1"/>
      <dgm:spPr/>
      <dgm:t>
        <a:bodyPr/>
        <a:lstStyle/>
        <a:p>
          <a:r>
            <a:rPr lang="es-MX" sz="900"/>
            <a:t>de problemas que se encuentran en la práctica.</a:t>
          </a:r>
        </a:p>
      </dgm:t>
    </dgm:pt>
    <dgm:pt modelId="{33DED5B6-91A8-4D66-8DB5-E2D565DAED88}" type="parTrans" cxnId="{F2025F81-3106-499E-BC43-07B7F76AF449}">
      <dgm:prSet/>
      <dgm:spPr/>
      <dgm:t>
        <a:bodyPr/>
        <a:lstStyle/>
        <a:p>
          <a:endParaRPr lang="es-MX"/>
        </a:p>
      </dgm:t>
    </dgm:pt>
    <dgm:pt modelId="{C4FEC14E-89A6-4EA6-AD68-B46948FC6E37}" type="sibTrans" cxnId="{F2025F81-3106-499E-BC43-07B7F76AF449}">
      <dgm:prSet/>
      <dgm:spPr/>
      <dgm:t>
        <a:bodyPr/>
        <a:lstStyle/>
        <a:p>
          <a:endParaRPr lang="es-MX"/>
        </a:p>
      </dgm:t>
    </dgm:pt>
    <dgm:pt modelId="{C729709E-7327-4C0F-896F-AF42977AEB59}">
      <dgm:prSet phldrT="[Texto]" custT="1"/>
      <dgm:spPr/>
      <dgm:t>
        <a:bodyPr/>
        <a:lstStyle/>
        <a:p>
          <a:r>
            <a:rPr lang="es-MX" sz="900"/>
            <a:t>pero hay que tener en cuenta de que no se quiere lograr un sobreaprendizaje, sino que todo sea muy natural y espontaneo que le permita al aprendiz adquirir todos sus aprendizajes de forma tacita.</a:t>
          </a:r>
        </a:p>
      </dgm:t>
    </dgm:pt>
    <dgm:pt modelId="{3880D041-5777-4652-AC06-2FE3958D0144}" type="parTrans" cxnId="{6FFA2E86-7C76-4B79-A3F3-42751FA3A725}">
      <dgm:prSet/>
      <dgm:spPr/>
      <dgm:t>
        <a:bodyPr/>
        <a:lstStyle/>
        <a:p>
          <a:endParaRPr lang="es-MX"/>
        </a:p>
      </dgm:t>
    </dgm:pt>
    <dgm:pt modelId="{18774DFB-EB04-4519-A377-45E01325EBED}" type="sibTrans" cxnId="{6FFA2E86-7C76-4B79-A3F3-42751FA3A725}">
      <dgm:prSet/>
      <dgm:spPr/>
      <dgm:t>
        <a:bodyPr/>
        <a:lstStyle/>
        <a:p>
          <a:endParaRPr lang="es-MX"/>
        </a:p>
      </dgm:t>
    </dgm:pt>
    <dgm:pt modelId="{14B646C8-F8FA-49C5-A4FE-8811007AC643}">
      <dgm:prSet phldrT="[Texto]" custT="1"/>
      <dgm:spPr/>
      <dgm:t>
        <a:bodyPr/>
        <a:lstStyle/>
        <a:p>
          <a:r>
            <a:rPr lang="es-MX" sz="900"/>
            <a:t>Todo se debe realizar con una participación activa de los aprendizajes y de los profesores, para que pueda haber una configuración conjunta de saberes a partir de las experiencias, proyectos, ideas y demás que se proponga en el aula. </a:t>
          </a:r>
        </a:p>
      </dgm:t>
    </dgm:pt>
    <dgm:pt modelId="{6AD82CE3-530F-4F81-9C0A-1766DC9BFD5A}" type="parTrans" cxnId="{BF805AB0-EF50-4FA4-8F28-E71D72E8422C}">
      <dgm:prSet/>
      <dgm:spPr/>
      <dgm:t>
        <a:bodyPr/>
        <a:lstStyle/>
        <a:p>
          <a:endParaRPr lang="es-MX"/>
        </a:p>
      </dgm:t>
    </dgm:pt>
    <dgm:pt modelId="{F9E370EA-907C-4E58-96B2-C1D9F5A07608}" type="sibTrans" cxnId="{BF805AB0-EF50-4FA4-8F28-E71D72E8422C}">
      <dgm:prSet/>
      <dgm:spPr/>
      <dgm:t>
        <a:bodyPr/>
        <a:lstStyle/>
        <a:p>
          <a:endParaRPr lang="es-MX"/>
        </a:p>
      </dgm:t>
    </dgm:pt>
    <dgm:pt modelId="{C8CCE0C5-3BF2-49CD-A446-EBBFC218E1BB}">
      <dgm:prSet phldrT="[Texto]" custT="1"/>
      <dgm:spPr/>
      <dgm:t>
        <a:bodyPr/>
        <a:lstStyle/>
        <a:p>
          <a:r>
            <a:rPr lang="es-MX" sz="900"/>
            <a:t>El campo sustantivo de conocimiento que el especialista declara dominar que el especialista declara dominar.</a:t>
          </a:r>
        </a:p>
      </dgm:t>
    </dgm:pt>
    <dgm:pt modelId="{B0E0AD0F-BAC0-4F38-A90C-637503C00377}" type="parTrans" cxnId="{9F5AC7DF-90E8-4EB5-BC22-03036EF3ACC5}">
      <dgm:prSet/>
      <dgm:spPr/>
      <dgm:t>
        <a:bodyPr/>
        <a:lstStyle/>
        <a:p>
          <a:endParaRPr lang="es-MX"/>
        </a:p>
      </dgm:t>
    </dgm:pt>
    <dgm:pt modelId="{A98DEB93-9ACF-4258-AFDE-84B45A812CBA}" type="sibTrans" cxnId="{9F5AC7DF-90E8-4EB5-BC22-03036EF3ACC5}">
      <dgm:prSet/>
      <dgm:spPr/>
      <dgm:t>
        <a:bodyPr/>
        <a:lstStyle/>
        <a:p>
          <a:endParaRPr lang="es-MX"/>
        </a:p>
      </dgm:t>
    </dgm:pt>
    <dgm:pt modelId="{0DA581C6-0E92-44B0-94D8-EE8075635140}">
      <dgm:prSet phldrT="[Texto]" custT="1"/>
      <dgm:spPr/>
      <dgm:t>
        <a:bodyPr/>
        <a:lstStyle/>
        <a:p>
          <a:r>
            <a:rPr lang="es-MX" sz="900"/>
            <a:t>La técnica de producción o aplicación de conocimiento en la que el especialista reivindica su dominio.</a:t>
          </a:r>
        </a:p>
      </dgm:t>
    </dgm:pt>
    <dgm:pt modelId="{B3559B6A-F07B-48BD-B933-64A3B9F1942B}" type="parTrans" cxnId="{7E5B8318-09B0-4C47-9AE3-B5F79D5B8004}">
      <dgm:prSet/>
      <dgm:spPr/>
      <dgm:t>
        <a:bodyPr/>
        <a:lstStyle/>
        <a:p>
          <a:endParaRPr lang="es-MX"/>
        </a:p>
      </dgm:t>
    </dgm:pt>
    <dgm:pt modelId="{38C98AC1-1F21-4A2A-916B-0D28CFDAA6EE}" type="sibTrans" cxnId="{7E5B8318-09B0-4C47-9AE3-B5F79D5B8004}">
      <dgm:prSet/>
      <dgm:spPr/>
      <dgm:t>
        <a:bodyPr/>
        <a:lstStyle/>
        <a:p>
          <a:endParaRPr lang="es-MX"/>
        </a:p>
      </dgm:t>
    </dgm:pt>
    <dgm:pt modelId="{1C7B044E-3B42-41E6-93C9-1A410D978E5C}" type="pres">
      <dgm:prSet presAssocID="{3B895019-EC6D-489D-BADB-CB597AE3AFC2}" presName="diagram" presStyleCnt="0">
        <dgm:presLayoutVars>
          <dgm:dir/>
          <dgm:resizeHandles val="exact"/>
        </dgm:presLayoutVars>
      </dgm:prSet>
      <dgm:spPr/>
    </dgm:pt>
    <dgm:pt modelId="{6EAEC179-D4A6-4DCB-8F67-4E705C4827E8}" type="pres">
      <dgm:prSet presAssocID="{566BFDA6-9DC9-401A-AF81-49590B7AEEB4}" presName="node" presStyleLbl="node1" presStyleIdx="0" presStyleCnt="10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2BEF79C6-94B6-44AB-AEC8-C869F0DEDE79}" type="pres">
      <dgm:prSet presAssocID="{FF639014-B35E-469D-89EB-850D95BDEF71}" presName="sibTrans" presStyleCnt="0"/>
      <dgm:spPr/>
    </dgm:pt>
    <dgm:pt modelId="{87E3F0E5-39AF-4B9E-A5AD-F949ED77EF83}" type="pres">
      <dgm:prSet presAssocID="{FC87DBF1-5690-42D1-866C-E0D667A6B677}" presName="node" presStyleLbl="node1" presStyleIdx="1" presStyleCnt="10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697E0AAF-8208-4CA8-A18C-12C21B783F6A}" type="pres">
      <dgm:prSet presAssocID="{F5C079ED-1230-4552-A5E5-9566B39BC010}" presName="sibTrans" presStyleCnt="0"/>
      <dgm:spPr/>
    </dgm:pt>
    <dgm:pt modelId="{A3253619-E160-45BE-AB01-6CF67BDD5290}" type="pres">
      <dgm:prSet presAssocID="{106DC07F-AA66-4A4F-BF4A-46AD1CE8AFDE}" presName="node" presStyleLbl="node1" presStyleIdx="2" presStyleCnt="10">
        <dgm:presLayoutVars>
          <dgm:bulletEnabled val="1"/>
        </dgm:presLayoutVars>
      </dgm:prSet>
      <dgm:spPr/>
    </dgm:pt>
    <dgm:pt modelId="{1E2CB59C-B4DE-488B-AEC0-C07B37DD5B26}" type="pres">
      <dgm:prSet presAssocID="{C4FEC14E-89A6-4EA6-AD68-B46948FC6E37}" presName="sibTrans" presStyleCnt="0"/>
      <dgm:spPr/>
    </dgm:pt>
    <dgm:pt modelId="{2F914D75-C251-416B-BAEA-F2260F06882C}" type="pres">
      <dgm:prSet presAssocID="{52E8FC41-518C-4CBF-B934-8908C006E82C}" presName="node" presStyleLbl="node1" presStyleIdx="3" presStyleCnt="10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B8C98609-4047-484D-9D49-A3FA7D2B09C6}" type="pres">
      <dgm:prSet presAssocID="{F3020FF0-1F21-4FD8-B8C0-A458A0768B5B}" presName="sibTrans" presStyleCnt="0"/>
      <dgm:spPr/>
    </dgm:pt>
    <dgm:pt modelId="{1B71A0CE-DF92-46E6-B608-4E74220BF554}" type="pres">
      <dgm:prSet presAssocID="{669448A7-0043-465A-9FBD-90E1D28B30F5}" presName="node" presStyleLbl="node1" presStyleIdx="4" presStyleCnt="10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704FCFC0-C9DE-4ABA-859C-2C0DDAD3E81F}" type="pres">
      <dgm:prSet presAssocID="{3211EEB9-A4E0-41D4-95A4-009A38BB48EB}" presName="sibTrans" presStyleCnt="0"/>
      <dgm:spPr/>
    </dgm:pt>
    <dgm:pt modelId="{8172974F-3155-46FE-8B1A-A35825336FE1}" type="pres">
      <dgm:prSet presAssocID="{AC6FFD04-4983-4133-A13D-E7AB59456FB3}" presName="node" presStyleLbl="node1" presStyleIdx="5" presStyleCnt="10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07B938D8-22DF-48B8-82DB-2548754D1F45}" type="pres">
      <dgm:prSet presAssocID="{3A512833-0CF2-4957-97ED-2F8ED8B9ABA7}" presName="sibTrans" presStyleCnt="0"/>
      <dgm:spPr/>
    </dgm:pt>
    <dgm:pt modelId="{158DE404-AE24-4685-BF09-91DF47BD89C3}" type="pres">
      <dgm:prSet presAssocID="{C729709E-7327-4C0F-896F-AF42977AEB59}" presName="node" presStyleLbl="node1" presStyleIdx="6" presStyleCnt="10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E12E031A-E6FE-40D7-9AE8-7B5891534364}" type="pres">
      <dgm:prSet presAssocID="{18774DFB-EB04-4519-A377-45E01325EBED}" presName="sibTrans" presStyleCnt="0"/>
      <dgm:spPr/>
    </dgm:pt>
    <dgm:pt modelId="{12ABD663-ECB5-4C3F-8B5E-296A60060B51}" type="pres">
      <dgm:prSet presAssocID="{14B646C8-F8FA-49C5-A4FE-8811007AC643}" presName="node" presStyleLbl="node1" presStyleIdx="7" presStyleCnt="10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53F06F44-7245-42E8-BF41-B641768D7670}" type="pres">
      <dgm:prSet presAssocID="{F9E370EA-907C-4E58-96B2-C1D9F5A07608}" presName="sibTrans" presStyleCnt="0"/>
      <dgm:spPr/>
    </dgm:pt>
    <dgm:pt modelId="{17A956A4-95AB-4E6D-8D3B-D32D01104777}" type="pres">
      <dgm:prSet presAssocID="{C8CCE0C5-3BF2-49CD-A446-EBBFC218E1BB}" presName="node" presStyleLbl="node1" presStyleIdx="8" presStyleCnt="10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3D1B75F0-FB1D-49D4-A527-A385DA077340}" type="pres">
      <dgm:prSet presAssocID="{A98DEB93-9ACF-4258-AFDE-84B45A812CBA}" presName="sibTrans" presStyleCnt="0"/>
      <dgm:spPr/>
    </dgm:pt>
    <dgm:pt modelId="{90070F39-EB46-42B8-88A4-2DAC7B8F2370}" type="pres">
      <dgm:prSet presAssocID="{0DA581C6-0E92-44B0-94D8-EE8075635140}" presName="node" presStyleLbl="node1" presStyleIdx="9" presStyleCnt="10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003BF627-3ED3-4251-B730-5631AA5C0F80}" type="presOf" srcId="{C729709E-7327-4C0F-896F-AF42977AEB59}" destId="{158DE404-AE24-4685-BF09-91DF47BD89C3}" srcOrd="0" destOrd="0" presId="urn:microsoft.com/office/officeart/2005/8/layout/default"/>
    <dgm:cxn modelId="{BBBF5DD1-006A-4808-A218-323346C37DE8}" type="presOf" srcId="{52E8FC41-518C-4CBF-B934-8908C006E82C}" destId="{2F914D75-C251-416B-BAEA-F2260F06882C}" srcOrd="0" destOrd="0" presId="urn:microsoft.com/office/officeart/2005/8/layout/default"/>
    <dgm:cxn modelId="{29F82FBE-AA8C-413E-B9FF-922FFF05C186}" type="presOf" srcId="{0DA581C6-0E92-44B0-94D8-EE8075635140}" destId="{90070F39-EB46-42B8-88A4-2DAC7B8F2370}" srcOrd="0" destOrd="0" presId="urn:microsoft.com/office/officeart/2005/8/layout/default"/>
    <dgm:cxn modelId="{F2025F81-3106-499E-BC43-07B7F76AF449}" srcId="{3B895019-EC6D-489D-BADB-CB597AE3AFC2}" destId="{106DC07F-AA66-4A4F-BF4A-46AD1CE8AFDE}" srcOrd="2" destOrd="0" parTransId="{33DED5B6-91A8-4D66-8DB5-E2D565DAED88}" sibTransId="{C4FEC14E-89A6-4EA6-AD68-B46948FC6E37}"/>
    <dgm:cxn modelId="{F0DE09A2-1271-47B3-8BB7-34B28A0A47A8}" srcId="{3B895019-EC6D-489D-BADB-CB597AE3AFC2}" destId="{AC6FFD04-4983-4133-A13D-E7AB59456FB3}" srcOrd="5" destOrd="0" parTransId="{740CAC79-8A5C-4B97-8E7D-3965B28EA123}" sibTransId="{3A512833-0CF2-4957-97ED-2F8ED8B9ABA7}"/>
    <dgm:cxn modelId="{92DDD691-36FB-4E87-AF7A-E2EC6292626A}" type="presOf" srcId="{FC87DBF1-5690-42D1-866C-E0D667A6B677}" destId="{87E3F0E5-39AF-4B9E-A5AD-F949ED77EF83}" srcOrd="0" destOrd="0" presId="urn:microsoft.com/office/officeart/2005/8/layout/default"/>
    <dgm:cxn modelId="{9F5AC7DF-90E8-4EB5-BC22-03036EF3ACC5}" srcId="{3B895019-EC6D-489D-BADB-CB597AE3AFC2}" destId="{C8CCE0C5-3BF2-49CD-A446-EBBFC218E1BB}" srcOrd="8" destOrd="0" parTransId="{B0E0AD0F-BAC0-4F38-A90C-637503C00377}" sibTransId="{A98DEB93-9ACF-4258-AFDE-84B45A812CBA}"/>
    <dgm:cxn modelId="{B3251BE6-DB3D-4413-8C87-4E21DD8B9302}" type="presOf" srcId="{C8CCE0C5-3BF2-49CD-A446-EBBFC218E1BB}" destId="{17A956A4-95AB-4E6D-8D3B-D32D01104777}" srcOrd="0" destOrd="0" presId="urn:microsoft.com/office/officeart/2005/8/layout/default"/>
    <dgm:cxn modelId="{A126BE9B-8E97-4A8F-A98F-C7F852580204}" type="presOf" srcId="{14B646C8-F8FA-49C5-A4FE-8811007AC643}" destId="{12ABD663-ECB5-4C3F-8B5E-296A60060B51}" srcOrd="0" destOrd="0" presId="urn:microsoft.com/office/officeart/2005/8/layout/default"/>
    <dgm:cxn modelId="{BF805AB0-EF50-4FA4-8F28-E71D72E8422C}" srcId="{3B895019-EC6D-489D-BADB-CB597AE3AFC2}" destId="{14B646C8-F8FA-49C5-A4FE-8811007AC643}" srcOrd="7" destOrd="0" parTransId="{6AD82CE3-530F-4F81-9C0A-1766DC9BFD5A}" sibTransId="{F9E370EA-907C-4E58-96B2-C1D9F5A07608}"/>
    <dgm:cxn modelId="{7E5B8318-09B0-4C47-9AE3-B5F79D5B8004}" srcId="{3B895019-EC6D-489D-BADB-CB597AE3AFC2}" destId="{0DA581C6-0E92-44B0-94D8-EE8075635140}" srcOrd="9" destOrd="0" parTransId="{B3559B6A-F07B-48BD-B933-64A3B9F1942B}" sibTransId="{38C98AC1-1F21-4A2A-916B-0D28CFDAA6EE}"/>
    <dgm:cxn modelId="{DD8C1B7B-18C8-431D-BA6C-FEC1B8C00FC0}" type="presOf" srcId="{106DC07F-AA66-4A4F-BF4A-46AD1CE8AFDE}" destId="{A3253619-E160-45BE-AB01-6CF67BDD5290}" srcOrd="0" destOrd="0" presId="urn:microsoft.com/office/officeart/2005/8/layout/default"/>
    <dgm:cxn modelId="{68EE407D-BD67-4ED7-B80A-5BD01091AD59}" srcId="{3B895019-EC6D-489D-BADB-CB597AE3AFC2}" destId="{566BFDA6-9DC9-401A-AF81-49590B7AEEB4}" srcOrd="0" destOrd="0" parTransId="{E8F38A8A-4E39-4925-98BF-EE87042A4EBC}" sibTransId="{FF639014-B35E-469D-89EB-850D95BDEF71}"/>
    <dgm:cxn modelId="{90B5F5D0-8EE3-426B-ADF8-23FCF0E8843A}" type="presOf" srcId="{AC6FFD04-4983-4133-A13D-E7AB59456FB3}" destId="{8172974F-3155-46FE-8B1A-A35825336FE1}" srcOrd="0" destOrd="0" presId="urn:microsoft.com/office/officeart/2005/8/layout/default"/>
    <dgm:cxn modelId="{BCD8B29D-E2F2-442E-8764-EF8CCBD0C1D3}" srcId="{3B895019-EC6D-489D-BADB-CB597AE3AFC2}" destId="{669448A7-0043-465A-9FBD-90E1D28B30F5}" srcOrd="4" destOrd="0" parTransId="{0E812723-D78C-48EC-87B0-B62E69C6D883}" sibTransId="{3211EEB9-A4E0-41D4-95A4-009A38BB48EB}"/>
    <dgm:cxn modelId="{B774DBC5-5409-4E5C-B26B-DBD810597A14}" type="presOf" srcId="{669448A7-0043-465A-9FBD-90E1D28B30F5}" destId="{1B71A0CE-DF92-46E6-B608-4E74220BF554}" srcOrd="0" destOrd="0" presId="urn:microsoft.com/office/officeart/2005/8/layout/default"/>
    <dgm:cxn modelId="{D8E17B69-72BA-498A-8735-9833E6D6BB9F}" srcId="{3B895019-EC6D-489D-BADB-CB597AE3AFC2}" destId="{52E8FC41-518C-4CBF-B934-8908C006E82C}" srcOrd="3" destOrd="0" parTransId="{E8A53B1B-01C2-4155-96D0-DD35918F87C0}" sibTransId="{F3020FF0-1F21-4FD8-B8C0-A458A0768B5B}"/>
    <dgm:cxn modelId="{19CFC568-1455-4207-98D5-5463C26741BF}" type="presOf" srcId="{566BFDA6-9DC9-401A-AF81-49590B7AEEB4}" destId="{6EAEC179-D4A6-4DCB-8F67-4E705C4827E8}" srcOrd="0" destOrd="0" presId="urn:microsoft.com/office/officeart/2005/8/layout/default"/>
    <dgm:cxn modelId="{821F49E7-C191-447E-A0DB-0A6B4B172A77}" srcId="{3B895019-EC6D-489D-BADB-CB597AE3AFC2}" destId="{FC87DBF1-5690-42D1-866C-E0D667A6B677}" srcOrd="1" destOrd="0" parTransId="{7849D6AE-B706-4452-A3D3-44247DF42092}" sibTransId="{F5C079ED-1230-4552-A5E5-9566B39BC010}"/>
    <dgm:cxn modelId="{90539D7D-C6C4-4C71-923A-EE29CAB7062B}" type="presOf" srcId="{3B895019-EC6D-489D-BADB-CB597AE3AFC2}" destId="{1C7B044E-3B42-41E6-93C9-1A410D978E5C}" srcOrd="0" destOrd="0" presId="urn:microsoft.com/office/officeart/2005/8/layout/default"/>
    <dgm:cxn modelId="{6FFA2E86-7C76-4B79-A3F3-42751FA3A725}" srcId="{3B895019-EC6D-489D-BADB-CB597AE3AFC2}" destId="{C729709E-7327-4C0F-896F-AF42977AEB59}" srcOrd="6" destOrd="0" parTransId="{3880D041-5777-4652-AC06-2FE3958D0144}" sibTransId="{18774DFB-EB04-4519-A377-45E01325EBED}"/>
    <dgm:cxn modelId="{624CC47D-3821-4766-AC33-874CEF058E61}" type="presParOf" srcId="{1C7B044E-3B42-41E6-93C9-1A410D978E5C}" destId="{6EAEC179-D4A6-4DCB-8F67-4E705C4827E8}" srcOrd="0" destOrd="0" presId="urn:microsoft.com/office/officeart/2005/8/layout/default"/>
    <dgm:cxn modelId="{02DE4A0E-30F8-4CC4-9481-F13DFD198211}" type="presParOf" srcId="{1C7B044E-3B42-41E6-93C9-1A410D978E5C}" destId="{2BEF79C6-94B6-44AB-AEC8-C869F0DEDE79}" srcOrd="1" destOrd="0" presId="urn:microsoft.com/office/officeart/2005/8/layout/default"/>
    <dgm:cxn modelId="{8816C447-0B3A-4577-83C6-716B5783D2CC}" type="presParOf" srcId="{1C7B044E-3B42-41E6-93C9-1A410D978E5C}" destId="{87E3F0E5-39AF-4B9E-A5AD-F949ED77EF83}" srcOrd="2" destOrd="0" presId="urn:microsoft.com/office/officeart/2005/8/layout/default"/>
    <dgm:cxn modelId="{71C910A9-0BDA-4F88-8857-0A4E065A3E80}" type="presParOf" srcId="{1C7B044E-3B42-41E6-93C9-1A410D978E5C}" destId="{697E0AAF-8208-4CA8-A18C-12C21B783F6A}" srcOrd="3" destOrd="0" presId="urn:microsoft.com/office/officeart/2005/8/layout/default"/>
    <dgm:cxn modelId="{A27F7B27-4821-4695-BD5F-042BA16EFFC1}" type="presParOf" srcId="{1C7B044E-3B42-41E6-93C9-1A410D978E5C}" destId="{A3253619-E160-45BE-AB01-6CF67BDD5290}" srcOrd="4" destOrd="0" presId="urn:microsoft.com/office/officeart/2005/8/layout/default"/>
    <dgm:cxn modelId="{573632EF-8F76-4E43-9933-99B4207AD715}" type="presParOf" srcId="{1C7B044E-3B42-41E6-93C9-1A410D978E5C}" destId="{1E2CB59C-B4DE-488B-AEC0-C07B37DD5B26}" srcOrd="5" destOrd="0" presId="urn:microsoft.com/office/officeart/2005/8/layout/default"/>
    <dgm:cxn modelId="{A65415ED-D022-4BA3-B302-92C8816A4547}" type="presParOf" srcId="{1C7B044E-3B42-41E6-93C9-1A410D978E5C}" destId="{2F914D75-C251-416B-BAEA-F2260F06882C}" srcOrd="6" destOrd="0" presId="urn:microsoft.com/office/officeart/2005/8/layout/default"/>
    <dgm:cxn modelId="{9E058F86-F422-422D-AE85-5DDE61F6DE07}" type="presParOf" srcId="{1C7B044E-3B42-41E6-93C9-1A410D978E5C}" destId="{B8C98609-4047-484D-9D49-A3FA7D2B09C6}" srcOrd="7" destOrd="0" presId="urn:microsoft.com/office/officeart/2005/8/layout/default"/>
    <dgm:cxn modelId="{59772FD6-34F0-49C3-85A4-646D790EBAB7}" type="presParOf" srcId="{1C7B044E-3B42-41E6-93C9-1A410D978E5C}" destId="{1B71A0CE-DF92-46E6-B608-4E74220BF554}" srcOrd="8" destOrd="0" presId="urn:microsoft.com/office/officeart/2005/8/layout/default"/>
    <dgm:cxn modelId="{56EA98E3-97C6-405A-85A6-D2FE6CB6028A}" type="presParOf" srcId="{1C7B044E-3B42-41E6-93C9-1A410D978E5C}" destId="{704FCFC0-C9DE-4ABA-859C-2C0DDAD3E81F}" srcOrd="9" destOrd="0" presId="urn:microsoft.com/office/officeart/2005/8/layout/default"/>
    <dgm:cxn modelId="{9B706E56-1872-4378-96E5-C91103804BA9}" type="presParOf" srcId="{1C7B044E-3B42-41E6-93C9-1A410D978E5C}" destId="{8172974F-3155-46FE-8B1A-A35825336FE1}" srcOrd="10" destOrd="0" presId="urn:microsoft.com/office/officeart/2005/8/layout/default"/>
    <dgm:cxn modelId="{1786391A-B964-411F-9F3B-860671BAECA6}" type="presParOf" srcId="{1C7B044E-3B42-41E6-93C9-1A410D978E5C}" destId="{07B938D8-22DF-48B8-82DB-2548754D1F45}" srcOrd="11" destOrd="0" presId="urn:microsoft.com/office/officeart/2005/8/layout/default"/>
    <dgm:cxn modelId="{76B5F872-6BF5-4455-B657-04CBDB743E97}" type="presParOf" srcId="{1C7B044E-3B42-41E6-93C9-1A410D978E5C}" destId="{158DE404-AE24-4685-BF09-91DF47BD89C3}" srcOrd="12" destOrd="0" presId="urn:microsoft.com/office/officeart/2005/8/layout/default"/>
    <dgm:cxn modelId="{77363DC8-D3C4-4460-97B0-B75F2C6EADF7}" type="presParOf" srcId="{1C7B044E-3B42-41E6-93C9-1A410D978E5C}" destId="{E12E031A-E6FE-40D7-9AE8-7B5891534364}" srcOrd="13" destOrd="0" presId="urn:microsoft.com/office/officeart/2005/8/layout/default"/>
    <dgm:cxn modelId="{E2954228-558C-4317-9191-DA9F5499D078}" type="presParOf" srcId="{1C7B044E-3B42-41E6-93C9-1A410D978E5C}" destId="{12ABD663-ECB5-4C3F-8B5E-296A60060B51}" srcOrd="14" destOrd="0" presId="urn:microsoft.com/office/officeart/2005/8/layout/default"/>
    <dgm:cxn modelId="{6C003E48-D9C5-4A2A-A8F6-B769FC1A7A5A}" type="presParOf" srcId="{1C7B044E-3B42-41E6-93C9-1A410D978E5C}" destId="{53F06F44-7245-42E8-BF41-B641768D7670}" srcOrd="15" destOrd="0" presId="urn:microsoft.com/office/officeart/2005/8/layout/default"/>
    <dgm:cxn modelId="{88635BD4-874D-412B-B5F1-EF4BDE170058}" type="presParOf" srcId="{1C7B044E-3B42-41E6-93C9-1A410D978E5C}" destId="{17A956A4-95AB-4E6D-8D3B-D32D01104777}" srcOrd="16" destOrd="0" presId="urn:microsoft.com/office/officeart/2005/8/layout/default"/>
    <dgm:cxn modelId="{BD2DC7D6-1860-41F8-B5D2-87B60B91056F}" type="presParOf" srcId="{1C7B044E-3B42-41E6-93C9-1A410D978E5C}" destId="{3D1B75F0-FB1D-49D4-A527-A385DA077340}" srcOrd="17" destOrd="0" presId="urn:microsoft.com/office/officeart/2005/8/layout/default"/>
    <dgm:cxn modelId="{538E51EB-DF1E-4FD2-8C2F-B71C70894DB9}" type="presParOf" srcId="{1C7B044E-3B42-41E6-93C9-1A410D978E5C}" destId="{90070F39-EB46-42B8-88A4-2DAC7B8F2370}" srcOrd="1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AEC179-D4A6-4DCB-8F67-4E705C4827E8}">
      <dsp:nvSpPr>
        <dsp:cNvPr id="0" name=""/>
        <dsp:cNvSpPr/>
      </dsp:nvSpPr>
      <dsp:spPr>
        <a:xfrm>
          <a:off x="199224" y="2361"/>
          <a:ext cx="1772864" cy="10637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La práctica profesional reflexiva permite al docente.</a:t>
          </a:r>
        </a:p>
      </dsp:txBody>
      <dsp:txXfrm>
        <a:off x="199224" y="2361"/>
        <a:ext cx="1772864" cy="1063718"/>
      </dsp:txXfrm>
    </dsp:sp>
    <dsp:sp modelId="{87E3F0E5-39AF-4B9E-A5AD-F949ED77EF83}">
      <dsp:nvSpPr>
        <dsp:cNvPr id="0" name=""/>
        <dsp:cNvSpPr/>
      </dsp:nvSpPr>
      <dsp:spPr>
        <a:xfrm>
          <a:off x="2149375" y="2361"/>
          <a:ext cx="1772864" cy="10637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la construcción de conocimientos a través de la solución.</a:t>
          </a:r>
        </a:p>
      </dsp:txBody>
      <dsp:txXfrm>
        <a:off x="2149375" y="2361"/>
        <a:ext cx="1772864" cy="1063718"/>
      </dsp:txXfrm>
    </dsp:sp>
    <dsp:sp modelId="{A3253619-E160-45BE-AB01-6CF67BDD5290}">
      <dsp:nvSpPr>
        <dsp:cNvPr id="0" name=""/>
        <dsp:cNvSpPr/>
      </dsp:nvSpPr>
      <dsp:spPr>
        <a:xfrm>
          <a:off x="4099526" y="2361"/>
          <a:ext cx="1772864" cy="10637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de problemas que se encuentran en la práctica.</a:t>
          </a:r>
        </a:p>
      </dsp:txBody>
      <dsp:txXfrm>
        <a:off x="4099526" y="2361"/>
        <a:ext cx="1772864" cy="1063718"/>
      </dsp:txXfrm>
    </dsp:sp>
    <dsp:sp modelId="{2F914D75-C251-416B-BAEA-F2260F06882C}">
      <dsp:nvSpPr>
        <dsp:cNvPr id="0" name=""/>
        <dsp:cNvSpPr/>
      </dsp:nvSpPr>
      <dsp:spPr>
        <a:xfrm>
          <a:off x="199224" y="1243366"/>
          <a:ext cx="1772864" cy="10637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esto conlleva la construcción de un tipo de conocimiento desde las acciones para tomar decisiones mediante la utilización de estrategias y metodologías para innovar.</a:t>
          </a:r>
        </a:p>
      </dsp:txBody>
      <dsp:txXfrm>
        <a:off x="199224" y="1243366"/>
        <a:ext cx="1772864" cy="1063718"/>
      </dsp:txXfrm>
    </dsp:sp>
    <dsp:sp modelId="{1B71A0CE-DF92-46E6-B608-4E74220BF554}">
      <dsp:nvSpPr>
        <dsp:cNvPr id="0" name=""/>
        <dsp:cNvSpPr/>
      </dsp:nvSpPr>
      <dsp:spPr>
        <a:xfrm>
          <a:off x="2149375" y="1243366"/>
          <a:ext cx="1772864" cy="10637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es necesario que la investigación tenga una participación   mucho más amplia en el aula.</a:t>
          </a:r>
        </a:p>
      </dsp:txBody>
      <dsp:txXfrm>
        <a:off x="2149375" y="1243366"/>
        <a:ext cx="1772864" cy="1063718"/>
      </dsp:txXfrm>
    </dsp:sp>
    <dsp:sp modelId="{8172974F-3155-46FE-8B1A-A35825336FE1}">
      <dsp:nvSpPr>
        <dsp:cNvPr id="0" name=""/>
        <dsp:cNvSpPr/>
      </dsp:nvSpPr>
      <dsp:spPr>
        <a:xfrm>
          <a:off x="4099526" y="1243366"/>
          <a:ext cx="1772864" cy="10637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ya que a través de esta se generaran todos los procesos metodológicos del aprendizaje según la visión que se plantea en este articulo.</a:t>
          </a:r>
        </a:p>
      </dsp:txBody>
      <dsp:txXfrm>
        <a:off x="4099526" y="1243366"/>
        <a:ext cx="1772864" cy="1063718"/>
      </dsp:txXfrm>
    </dsp:sp>
    <dsp:sp modelId="{158DE404-AE24-4685-BF09-91DF47BD89C3}">
      <dsp:nvSpPr>
        <dsp:cNvPr id="0" name=""/>
        <dsp:cNvSpPr/>
      </dsp:nvSpPr>
      <dsp:spPr>
        <a:xfrm>
          <a:off x="199224" y="2484371"/>
          <a:ext cx="1772864" cy="10637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pero hay que tener en cuenta de que no se quiere lograr un sobreaprendizaje, sino que todo sea muy natural y espontaneo que le permita al aprendiz adquirir todos sus aprendizajes de forma tacita.</a:t>
          </a:r>
        </a:p>
      </dsp:txBody>
      <dsp:txXfrm>
        <a:off x="199224" y="2484371"/>
        <a:ext cx="1772864" cy="1063718"/>
      </dsp:txXfrm>
    </dsp:sp>
    <dsp:sp modelId="{12ABD663-ECB5-4C3F-8B5E-296A60060B51}">
      <dsp:nvSpPr>
        <dsp:cNvPr id="0" name=""/>
        <dsp:cNvSpPr/>
      </dsp:nvSpPr>
      <dsp:spPr>
        <a:xfrm>
          <a:off x="2149375" y="2484371"/>
          <a:ext cx="1772864" cy="10637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Todo se debe realizar con una participación activa de los aprendizajes y de los profesores, para que pueda haber una configuración conjunta de saberes a partir de las experiencias, proyectos, ideas y demás que se proponga en el aula. </a:t>
          </a:r>
        </a:p>
      </dsp:txBody>
      <dsp:txXfrm>
        <a:off x="2149375" y="2484371"/>
        <a:ext cx="1772864" cy="1063718"/>
      </dsp:txXfrm>
    </dsp:sp>
    <dsp:sp modelId="{17A956A4-95AB-4E6D-8D3B-D32D01104777}">
      <dsp:nvSpPr>
        <dsp:cNvPr id="0" name=""/>
        <dsp:cNvSpPr/>
      </dsp:nvSpPr>
      <dsp:spPr>
        <a:xfrm>
          <a:off x="4099526" y="2484371"/>
          <a:ext cx="1772864" cy="10637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El campo sustantivo de conocimiento que el especialista declara dominar que el especialista declara dominar.</a:t>
          </a:r>
        </a:p>
      </dsp:txBody>
      <dsp:txXfrm>
        <a:off x="4099526" y="2484371"/>
        <a:ext cx="1772864" cy="1063718"/>
      </dsp:txXfrm>
    </dsp:sp>
    <dsp:sp modelId="{90070F39-EB46-42B8-88A4-2DAC7B8F2370}">
      <dsp:nvSpPr>
        <dsp:cNvPr id="0" name=""/>
        <dsp:cNvSpPr/>
      </dsp:nvSpPr>
      <dsp:spPr>
        <a:xfrm>
          <a:off x="2149375" y="3725376"/>
          <a:ext cx="1772864" cy="10637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La técnica de producción o aplicación de conocimiento en la que el especialista reivindica su dominio.</a:t>
          </a:r>
        </a:p>
      </dsp:txBody>
      <dsp:txXfrm>
        <a:off x="2149375" y="3725376"/>
        <a:ext cx="1772864" cy="10637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Ba-k.com</dc:creator>
  <cp:keywords/>
  <dc:description/>
  <cp:lastModifiedBy>Ba-k.com</cp:lastModifiedBy>
  <cp:revision>1</cp:revision>
  <dcterms:created xsi:type="dcterms:W3CDTF">2012-09-10T13:24:00Z</dcterms:created>
  <dcterms:modified xsi:type="dcterms:W3CDTF">2012-09-10T13:34:00Z</dcterms:modified>
</cp:coreProperties>
</file>