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2D80" w:rsidRDefault="00B13741" w:rsidP="00B13741">
      <w:pPr>
        <w:jc w:val="center"/>
        <w:rPr>
          <w:rFonts w:ascii="Arial" w:hAnsi="Arial" w:cs="Arial"/>
          <w:b/>
          <w:sz w:val="24"/>
          <w:szCs w:val="24"/>
        </w:rPr>
      </w:pPr>
      <w:r w:rsidRPr="00B13741">
        <w:rPr>
          <w:rFonts w:ascii="Arial" w:hAnsi="Arial" w:cs="Arial"/>
          <w:b/>
          <w:sz w:val="24"/>
          <w:szCs w:val="24"/>
        </w:rPr>
        <w:t>PUNTOS IMPORTANTES DE LA LECTURA:</w:t>
      </w:r>
    </w:p>
    <w:p w:rsidR="00B13741" w:rsidRDefault="00B13741" w:rsidP="00B13741">
      <w:pPr>
        <w:jc w:val="center"/>
        <w:rPr>
          <w:rFonts w:ascii="Arial" w:hAnsi="Arial" w:cs="Arial"/>
          <w:b/>
          <w:sz w:val="24"/>
          <w:szCs w:val="24"/>
        </w:rPr>
      </w:pPr>
      <w:r>
        <w:rPr>
          <w:rFonts w:ascii="Arial" w:hAnsi="Arial" w:cs="Arial"/>
          <w:b/>
          <w:sz w:val="24"/>
          <w:szCs w:val="24"/>
        </w:rPr>
        <w:t>LA FORMACIÓN PROFESIONAL DEL MAESTRO: ESTRATEGIAS Y COMPETENCIAS</w:t>
      </w:r>
    </w:p>
    <w:p w:rsidR="00B13741" w:rsidRDefault="00B13741" w:rsidP="00B13741">
      <w:pPr>
        <w:jc w:val="center"/>
        <w:rPr>
          <w:rFonts w:ascii="Arial" w:hAnsi="Arial" w:cs="Arial"/>
          <w:b/>
          <w:sz w:val="24"/>
          <w:szCs w:val="24"/>
        </w:rPr>
      </w:pPr>
      <w:r>
        <w:rPr>
          <w:rFonts w:ascii="Arial" w:hAnsi="Arial" w:cs="Arial"/>
          <w:b/>
          <w:sz w:val="24"/>
          <w:szCs w:val="24"/>
        </w:rPr>
        <w:t>DE:</w:t>
      </w:r>
    </w:p>
    <w:p w:rsidR="00B13741" w:rsidRDefault="00B13741" w:rsidP="00B13741">
      <w:pPr>
        <w:jc w:val="center"/>
        <w:rPr>
          <w:rFonts w:ascii="Arial" w:hAnsi="Arial" w:cs="Arial"/>
          <w:b/>
          <w:sz w:val="24"/>
          <w:szCs w:val="24"/>
          <w:lang w:val="en-US"/>
        </w:rPr>
      </w:pPr>
      <w:r>
        <w:rPr>
          <w:rFonts w:ascii="Arial" w:hAnsi="Arial" w:cs="Arial"/>
          <w:b/>
          <w:sz w:val="24"/>
          <w:szCs w:val="24"/>
          <w:lang w:val="en-US"/>
        </w:rPr>
        <w:t>L</w:t>
      </w:r>
      <w:r w:rsidRPr="00B13741">
        <w:rPr>
          <w:rFonts w:ascii="Arial" w:hAnsi="Arial" w:cs="Arial"/>
          <w:b/>
          <w:sz w:val="24"/>
          <w:szCs w:val="24"/>
          <w:lang w:val="en-US"/>
        </w:rPr>
        <w:t>éopold Paquay, Marguerite Altet, Evelyne Charlier, Philippe Perrenoud.</w:t>
      </w:r>
    </w:p>
    <w:p w:rsidR="00B13741" w:rsidRDefault="00B13741" w:rsidP="00B13741">
      <w:pPr>
        <w:jc w:val="both"/>
        <w:rPr>
          <w:rFonts w:ascii="Arial" w:hAnsi="Arial" w:cs="Arial"/>
          <w:sz w:val="24"/>
          <w:szCs w:val="24"/>
        </w:rPr>
      </w:pPr>
      <w:r w:rsidRPr="00B13741">
        <w:rPr>
          <w:rFonts w:ascii="Arial" w:hAnsi="Arial" w:cs="Arial"/>
          <w:sz w:val="24"/>
          <w:szCs w:val="24"/>
        </w:rPr>
        <w:t>-Ser un profesional</w:t>
      </w:r>
      <w:r>
        <w:rPr>
          <w:rFonts w:ascii="Arial" w:hAnsi="Arial" w:cs="Arial"/>
          <w:sz w:val="24"/>
          <w:szCs w:val="24"/>
        </w:rPr>
        <w:t>, según el sentido anglosajón del término, significa mucho más que eso.</w:t>
      </w:r>
    </w:p>
    <w:p w:rsidR="00B13741" w:rsidRDefault="00B13741" w:rsidP="00B13741">
      <w:pPr>
        <w:jc w:val="both"/>
        <w:rPr>
          <w:rFonts w:ascii="Arial" w:hAnsi="Arial" w:cs="Arial"/>
          <w:sz w:val="24"/>
          <w:szCs w:val="24"/>
        </w:rPr>
      </w:pPr>
      <w:r>
        <w:rPr>
          <w:rFonts w:ascii="Arial" w:hAnsi="Arial" w:cs="Arial"/>
          <w:sz w:val="24"/>
          <w:szCs w:val="24"/>
        </w:rPr>
        <w:t>-En muchos países occidentales, el maestro está pasando de un “status” de “practicante” a uno “profesional”.</w:t>
      </w:r>
    </w:p>
    <w:p w:rsidR="00B13741" w:rsidRDefault="00B13741" w:rsidP="00B13741">
      <w:pPr>
        <w:jc w:val="both"/>
        <w:rPr>
          <w:rFonts w:ascii="Arial" w:hAnsi="Arial" w:cs="Arial"/>
          <w:sz w:val="24"/>
          <w:szCs w:val="24"/>
        </w:rPr>
      </w:pPr>
      <w:r>
        <w:rPr>
          <w:rFonts w:ascii="Arial" w:hAnsi="Arial" w:cs="Arial"/>
          <w:sz w:val="24"/>
          <w:szCs w:val="24"/>
        </w:rPr>
        <w:t>-El papel de los maestros también debería evolucionar para poder responder a los nuevos desafíos que la necesaria transformación de los sistemas educativos está planteando.</w:t>
      </w:r>
    </w:p>
    <w:p w:rsidR="00B13741" w:rsidRDefault="00B13741" w:rsidP="00B13741">
      <w:pPr>
        <w:jc w:val="both"/>
        <w:rPr>
          <w:rFonts w:ascii="Arial" w:hAnsi="Arial" w:cs="Arial"/>
          <w:sz w:val="24"/>
          <w:szCs w:val="24"/>
        </w:rPr>
      </w:pPr>
      <w:r>
        <w:rPr>
          <w:rFonts w:ascii="Arial" w:hAnsi="Arial" w:cs="Arial"/>
          <w:sz w:val="24"/>
          <w:szCs w:val="24"/>
        </w:rPr>
        <w:t>-En este sentido, consideramos al profesional como un practicante que mediante largos estudios ha adquirido la capacidad de realizar actos intelectuales no rutinarios, de manera autónoma y responsable.</w:t>
      </w:r>
    </w:p>
    <w:p w:rsidR="00B13741" w:rsidRDefault="00B13741" w:rsidP="00B13741">
      <w:pPr>
        <w:jc w:val="both"/>
        <w:rPr>
          <w:rFonts w:ascii="Arial" w:hAnsi="Arial" w:cs="Arial"/>
          <w:sz w:val="24"/>
          <w:szCs w:val="24"/>
        </w:rPr>
      </w:pPr>
      <w:r>
        <w:rPr>
          <w:rFonts w:ascii="Arial" w:hAnsi="Arial" w:cs="Arial"/>
          <w:sz w:val="24"/>
          <w:szCs w:val="24"/>
        </w:rPr>
        <w:t>-Analizar situaciones complejas apoyándose en varios criterios de lectura.</w:t>
      </w:r>
    </w:p>
    <w:p w:rsidR="00B13741" w:rsidRDefault="00B13741" w:rsidP="00B13741">
      <w:pPr>
        <w:jc w:val="both"/>
        <w:rPr>
          <w:rFonts w:ascii="Arial" w:hAnsi="Arial" w:cs="Arial"/>
          <w:sz w:val="24"/>
          <w:szCs w:val="24"/>
        </w:rPr>
      </w:pPr>
      <w:r>
        <w:rPr>
          <w:rFonts w:ascii="Arial" w:hAnsi="Arial" w:cs="Arial"/>
          <w:sz w:val="24"/>
          <w:szCs w:val="24"/>
        </w:rPr>
        <w:t>-Elegir, de forma rápida y consciente, las estrategias que mejor se adapten a los objetivos y a las exigencias éticas.</w:t>
      </w:r>
    </w:p>
    <w:p w:rsidR="00FD67B9" w:rsidRDefault="00FD67B9" w:rsidP="00B13741">
      <w:pPr>
        <w:jc w:val="both"/>
        <w:rPr>
          <w:rFonts w:ascii="Arial" w:hAnsi="Arial" w:cs="Arial"/>
          <w:sz w:val="24"/>
          <w:szCs w:val="24"/>
        </w:rPr>
      </w:pPr>
      <w:r>
        <w:rPr>
          <w:rFonts w:ascii="Arial" w:hAnsi="Arial" w:cs="Arial"/>
          <w:sz w:val="24"/>
          <w:szCs w:val="24"/>
        </w:rPr>
        <w:t>Un maestro no es únicamente un conjunto de habilidades, es una persona que se relaciona con los demás y que está en constante evolución.</w:t>
      </w:r>
    </w:p>
    <w:p w:rsidR="00FD67B9" w:rsidRDefault="00FD67B9" w:rsidP="00B13741">
      <w:pPr>
        <w:jc w:val="both"/>
        <w:rPr>
          <w:rFonts w:ascii="Arial" w:hAnsi="Arial" w:cs="Arial"/>
          <w:sz w:val="24"/>
          <w:szCs w:val="24"/>
        </w:rPr>
      </w:pPr>
      <w:r>
        <w:rPr>
          <w:rFonts w:ascii="Arial" w:hAnsi="Arial" w:cs="Arial"/>
          <w:sz w:val="24"/>
          <w:szCs w:val="24"/>
        </w:rPr>
        <w:t>-Que el maestro debe tomar en cuenta e integrar la practica con la teoría.</w:t>
      </w:r>
    </w:p>
    <w:p w:rsidR="00FD67B9" w:rsidRDefault="00FD67B9" w:rsidP="00B13741">
      <w:pPr>
        <w:jc w:val="both"/>
        <w:rPr>
          <w:rFonts w:ascii="Arial" w:hAnsi="Arial" w:cs="Arial"/>
          <w:sz w:val="24"/>
          <w:szCs w:val="24"/>
        </w:rPr>
      </w:pPr>
      <w:r>
        <w:rPr>
          <w:rFonts w:ascii="Arial" w:hAnsi="Arial" w:cs="Arial"/>
          <w:sz w:val="24"/>
          <w:szCs w:val="24"/>
        </w:rPr>
        <w:t>-El conjunto de los “conocimientos” que hemos definido anteriormente (con excepción de los “conocimientos prácticos” en algunos casos) es el orden de las representaciones.</w:t>
      </w:r>
    </w:p>
    <w:p w:rsidR="00FD67B9" w:rsidRDefault="00FD67B9" w:rsidP="00B13741">
      <w:pPr>
        <w:jc w:val="both"/>
        <w:rPr>
          <w:rFonts w:ascii="Arial" w:hAnsi="Arial" w:cs="Arial"/>
          <w:sz w:val="24"/>
          <w:szCs w:val="24"/>
        </w:rPr>
      </w:pPr>
      <w:r>
        <w:rPr>
          <w:rFonts w:ascii="Arial" w:hAnsi="Arial" w:cs="Arial"/>
          <w:sz w:val="24"/>
          <w:szCs w:val="24"/>
        </w:rPr>
        <w:t>-El análisis y las decisiones de dicho sujeto, y el que, además, le permitirá enfrentarse a los problemas que se le presenten.</w:t>
      </w:r>
    </w:p>
    <w:p w:rsidR="00FD67B9" w:rsidRDefault="00FD67B9" w:rsidP="00B13741">
      <w:pPr>
        <w:jc w:val="both"/>
        <w:rPr>
          <w:rFonts w:ascii="Arial" w:hAnsi="Arial" w:cs="Arial"/>
          <w:sz w:val="24"/>
          <w:szCs w:val="24"/>
        </w:rPr>
      </w:pPr>
      <w:r>
        <w:rPr>
          <w:rFonts w:ascii="Arial" w:hAnsi="Arial" w:cs="Arial"/>
          <w:sz w:val="24"/>
          <w:szCs w:val="24"/>
        </w:rPr>
        <w:t>-Los numerosos trabajos de inspiración cognitivista que intentaron configurar los procesos de pensamiento de los maestros durante la fase de planificación o durante las interacciones en clase, pueden aportar muchas respuestas parciales.</w:t>
      </w:r>
    </w:p>
    <w:p w:rsidR="00FD67B9" w:rsidRDefault="00FD67B9" w:rsidP="00B13741">
      <w:pPr>
        <w:jc w:val="both"/>
        <w:rPr>
          <w:rFonts w:ascii="Arial" w:hAnsi="Arial" w:cs="Arial"/>
          <w:sz w:val="24"/>
          <w:szCs w:val="24"/>
        </w:rPr>
      </w:pPr>
      <w:r>
        <w:rPr>
          <w:rFonts w:ascii="Arial" w:hAnsi="Arial" w:cs="Arial"/>
          <w:sz w:val="24"/>
          <w:szCs w:val="24"/>
        </w:rPr>
        <w:t>-No obstante, todavía persisten muchas incertidumbres en cuanto al funcionamiento cognitivo del maestro en una situación compleja.</w:t>
      </w:r>
    </w:p>
    <w:p w:rsidR="00FD67B9" w:rsidRDefault="00FD67B9" w:rsidP="00B13741">
      <w:pPr>
        <w:jc w:val="both"/>
        <w:rPr>
          <w:rFonts w:ascii="Arial" w:hAnsi="Arial" w:cs="Arial"/>
          <w:sz w:val="24"/>
          <w:szCs w:val="24"/>
        </w:rPr>
      </w:pPr>
      <w:r>
        <w:rPr>
          <w:rFonts w:ascii="Arial" w:hAnsi="Arial" w:cs="Arial"/>
          <w:sz w:val="24"/>
          <w:szCs w:val="24"/>
        </w:rPr>
        <w:t>-El primer objetivo de este libro consiste en delimitar los mecanismos cognitivos, la estructura y el funcionamiento de dichas cogniciones en situación.</w:t>
      </w:r>
    </w:p>
    <w:p w:rsidR="00FD67B9" w:rsidRDefault="00FD67B9" w:rsidP="00B13741">
      <w:pPr>
        <w:jc w:val="both"/>
        <w:rPr>
          <w:rFonts w:ascii="Arial" w:hAnsi="Arial" w:cs="Arial"/>
          <w:sz w:val="24"/>
          <w:szCs w:val="24"/>
        </w:rPr>
      </w:pPr>
      <w:r>
        <w:rPr>
          <w:rFonts w:ascii="Arial" w:hAnsi="Arial" w:cs="Arial"/>
          <w:sz w:val="24"/>
          <w:szCs w:val="24"/>
        </w:rPr>
        <w:t>-Hay que definir el vínculo que establecen los conocimientos teóricos (los conocimientos académicos que se deben enseñar y los conocimientos científicos de las diversas ciencias humanas)</w:t>
      </w:r>
    </w:p>
    <w:p w:rsidR="00FD67B9" w:rsidRDefault="00FD67B9" w:rsidP="00B13741">
      <w:pPr>
        <w:jc w:val="both"/>
        <w:rPr>
          <w:rFonts w:ascii="Arial" w:hAnsi="Arial" w:cs="Arial"/>
          <w:sz w:val="24"/>
          <w:szCs w:val="24"/>
        </w:rPr>
      </w:pPr>
      <w:r>
        <w:rPr>
          <w:rFonts w:ascii="Arial" w:hAnsi="Arial" w:cs="Arial"/>
          <w:sz w:val="24"/>
          <w:szCs w:val="24"/>
        </w:rPr>
        <w:t>-Dicha articulación puede llevarse a cabo desde una perspectiva estructural y funcional (mediante la descripción de las estructuras y del funcionamiento cognitivo del maestro experto)</w:t>
      </w:r>
    </w:p>
    <w:p w:rsidR="00FD67B9" w:rsidRDefault="00FD67B9" w:rsidP="00B13741">
      <w:pPr>
        <w:jc w:val="both"/>
        <w:rPr>
          <w:rFonts w:ascii="Arial" w:hAnsi="Arial" w:cs="Arial"/>
          <w:sz w:val="24"/>
          <w:szCs w:val="24"/>
        </w:rPr>
      </w:pPr>
      <w:r>
        <w:rPr>
          <w:rFonts w:ascii="Arial" w:hAnsi="Arial" w:cs="Arial"/>
          <w:sz w:val="24"/>
          <w:szCs w:val="24"/>
        </w:rPr>
        <w:t>-Los docentes se deben responsabilizar del desarrollo sobre las habilidades del alumno.</w:t>
      </w:r>
    </w:p>
    <w:p w:rsidR="00FD67B9" w:rsidRPr="00B13741" w:rsidRDefault="00FD67B9" w:rsidP="00B13741">
      <w:pPr>
        <w:jc w:val="both"/>
        <w:rPr>
          <w:rFonts w:ascii="Arial" w:hAnsi="Arial" w:cs="Arial"/>
          <w:sz w:val="24"/>
          <w:szCs w:val="24"/>
        </w:rPr>
      </w:pPr>
    </w:p>
    <w:p w:rsidR="00B13741" w:rsidRDefault="00FD67B9" w:rsidP="00B13741">
      <w:pPr>
        <w:jc w:val="center"/>
        <w:rPr>
          <w:rFonts w:ascii="Arial" w:hAnsi="Arial" w:cs="Arial"/>
          <w:b/>
          <w:sz w:val="24"/>
          <w:szCs w:val="24"/>
          <w:u w:val="single"/>
        </w:rPr>
      </w:pPr>
      <w:bookmarkStart w:id="0" w:name="_GoBack"/>
      <w:bookmarkEnd w:id="0"/>
      <w:r>
        <w:rPr>
          <w:rFonts w:ascii="Arial" w:hAnsi="Arial" w:cs="Arial"/>
          <w:b/>
          <w:sz w:val="24"/>
          <w:szCs w:val="24"/>
          <w:u w:val="single"/>
        </w:rPr>
        <w:lastRenderedPageBreak/>
        <w:t>MI PRÁCTICA DOCENTE</w:t>
      </w:r>
    </w:p>
    <w:p w:rsidR="00FD67B9" w:rsidRDefault="00FD67B9" w:rsidP="00B13741">
      <w:pPr>
        <w:jc w:val="center"/>
        <w:rPr>
          <w:rFonts w:ascii="Arial" w:hAnsi="Arial" w:cs="Arial"/>
          <w:b/>
          <w:sz w:val="24"/>
          <w:szCs w:val="24"/>
        </w:rPr>
      </w:pPr>
      <w:r>
        <w:rPr>
          <w:rFonts w:ascii="Arial" w:hAnsi="Arial" w:cs="Arial"/>
          <w:b/>
          <w:sz w:val="24"/>
          <w:szCs w:val="24"/>
        </w:rPr>
        <w:t>Por:</w:t>
      </w:r>
    </w:p>
    <w:p w:rsidR="00FD67B9" w:rsidRDefault="00FD67B9" w:rsidP="00B13741">
      <w:pPr>
        <w:jc w:val="center"/>
        <w:rPr>
          <w:rFonts w:ascii="Arial" w:hAnsi="Arial" w:cs="Arial"/>
          <w:b/>
          <w:sz w:val="24"/>
          <w:szCs w:val="24"/>
        </w:rPr>
      </w:pPr>
      <w:r>
        <w:rPr>
          <w:rFonts w:ascii="Arial" w:hAnsi="Arial" w:cs="Arial"/>
          <w:b/>
          <w:sz w:val="24"/>
          <w:szCs w:val="24"/>
        </w:rPr>
        <w:t>Manuel Alberto Uribe Zúñiga</w:t>
      </w:r>
    </w:p>
    <w:p w:rsidR="00FD67B9" w:rsidRDefault="00FD67B9" w:rsidP="00FD67B9">
      <w:pPr>
        <w:ind w:firstLine="709"/>
        <w:jc w:val="both"/>
        <w:rPr>
          <w:rFonts w:ascii="Arial" w:hAnsi="Arial" w:cs="Arial"/>
          <w:sz w:val="24"/>
          <w:szCs w:val="24"/>
        </w:rPr>
      </w:pPr>
      <w:r>
        <w:rPr>
          <w:rFonts w:ascii="Arial" w:hAnsi="Arial" w:cs="Arial"/>
          <w:sz w:val="24"/>
          <w:szCs w:val="24"/>
        </w:rPr>
        <w:t>A través de mi práctica docente, descubrí que era muy importante ayudar a los alumnos a que desarrollen sus habilidades cognitivas por medio de actividades bien diseñadas y bien planeadas, bajo una adecuada supervisión, por parte del maestro titular, que en este caso, sería yo. Si bien, las actividades que lleve estaban diseñadas correctamente y tenían el claro objetivo de hacer que los alumnos explotaran al máximo sus habilidades, el estrés que sufría por la indisciplina que reinaba en el salón de clases, hizo que no diera las indicaciones de forma correcta; y eso, obviamente, provoco que no se alcanzará el objetivo que buscaba, pues si no se dan correctamente las indicaciones, el niño no sabrá hacer correctamente el trabajo que se le deje, pues necesita de una guía que lo ayude a tener un buen desempeño.</w:t>
      </w:r>
    </w:p>
    <w:p w:rsidR="00FD67B9" w:rsidRDefault="00443613" w:rsidP="00FD67B9">
      <w:pPr>
        <w:ind w:firstLine="709"/>
        <w:jc w:val="both"/>
        <w:rPr>
          <w:rFonts w:ascii="Arial" w:hAnsi="Arial" w:cs="Arial"/>
          <w:sz w:val="24"/>
          <w:szCs w:val="24"/>
        </w:rPr>
      </w:pPr>
      <w:r>
        <w:rPr>
          <w:rFonts w:ascii="Arial" w:hAnsi="Arial" w:cs="Arial"/>
          <w:sz w:val="24"/>
          <w:szCs w:val="24"/>
        </w:rPr>
        <w:t>Fue entonces que me autoevalúe como maestro y me di cuenta de que hacer que el niño tenga un funcionamiento cognitivo es una situación verdaderamente compleja. Para empezar, me falto unir los conocimientos teóricos que me han enseñado en la Escuela Normal Occidental con los conocimientos prácticos que aplique durante mi última jornada de práctica. Entendí que no pueden conducirse de forma aislada, y reconozco que no puse cuidado en ese detalle tan importante, durante la fase de planificación y en la interacción en clase.</w:t>
      </w:r>
    </w:p>
    <w:p w:rsidR="00443613" w:rsidRDefault="00443613" w:rsidP="00FD67B9">
      <w:pPr>
        <w:ind w:firstLine="709"/>
        <w:jc w:val="both"/>
        <w:rPr>
          <w:rFonts w:ascii="Arial" w:hAnsi="Arial" w:cs="Arial"/>
          <w:sz w:val="24"/>
          <w:szCs w:val="24"/>
        </w:rPr>
      </w:pPr>
      <w:r>
        <w:rPr>
          <w:rFonts w:ascii="Arial" w:hAnsi="Arial" w:cs="Arial"/>
          <w:sz w:val="24"/>
          <w:szCs w:val="24"/>
        </w:rPr>
        <w:t>Sin embargo, un detalle que me llamo la atención fue que a pesar de ser un practicante, varios maestros titulares me consideraban ya un profesional, algo que considero erróneo, en lo personal, pues un profesional es aquel que ya está graduado de la universidad, y que está trabajando formalmente. Y eso hizo que trabajara más a conciencia y cuidara más mi labor docente, pues muchos padres de familia y mi maestra titular estaban confiando plenamente en mí y en mis capacidades.</w:t>
      </w:r>
    </w:p>
    <w:p w:rsidR="00443613" w:rsidRDefault="00443613" w:rsidP="00FD67B9">
      <w:pPr>
        <w:ind w:firstLine="709"/>
        <w:jc w:val="both"/>
        <w:rPr>
          <w:rFonts w:ascii="Arial" w:hAnsi="Arial" w:cs="Arial"/>
          <w:sz w:val="24"/>
          <w:szCs w:val="24"/>
        </w:rPr>
      </w:pPr>
      <w:r>
        <w:rPr>
          <w:rFonts w:ascii="Arial" w:hAnsi="Arial" w:cs="Arial"/>
          <w:sz w:val="24"/>
          <w:szCs w:val="24"/>
        </w:rPr>
        <w:t>Para eso, ahora ya sé que debo de consultar lecturas que hablen sobre las prácticas docentes para que pueda responder a los nuevos desafíos que la necesaria transformación de los sistemas educativos está planteando en las escuelas primarias.</w:t>
      </w:r>
    </w:p>
    <w:p w:rsidR="00443613" w:rsidRDefault="00443613" w:rsidP="00FD67B9">
      <w:pPr>
        <w:ind w:firstLine="709"/>
        <w:jc w:val="both"/>
        <w:rPr>
          <w:rFonts w:ascii="Arial" w:hAnsi="Arial" w:cs="Arial"/>
          <w:sz w:val="24"/>
          <w:szCs w:val="24"/>
        </w:rPr>
      </w:pPr>
      <w:r w:rsidRPr="00443613">
        <w:rPr>
          <w:rFonts w:ascii="Arial" w:hAnsi="Arial" w:cs="Arial"/>
          <w:sz w:val="24"/>
          <w:szCs w:val="24"/>
        </w:rPr>
        <w:t xml:space="preserve">Hoy más que nunca se hace necesario considerar la evolución de la sociedad, así como la función del maestro y de la educación en general. La preparación profesional del educador reviste una gran importancia, en la educación </w:t>
      </w:r>
      <w:r>
        <w:rPr>
          <w:rFonts w:ascii="Arial" w:hAnsi="Arial" w:cs="Arial"/>
          <w:sz w:val="24"/>
          <w:szCs w:val="24"/>
        </w:rPr>
        <w:t xml:space="preserve">primaria. </w:t>
      </w:r>
      <w:r w:rsidRPr="00443613">
        <w:rPr>
          <w:rFonts w:ascii="Arial" w:hAnsi="Arial" w:cs="Arial"/>
          <w:sz w:val="24"/>
          <w:szCs w:val="24"/>
        </w:rPr>
        <w:t>La actualidad, cuando la sociedad se halla en una constante renovación cultural, científica, social, política y económica, se hace necesaria la reflexión y el análisis acerca de la preparación profesional del educador.</w:t>
      </w:r>
    </w:p>
    <w:p w:rsidR="00443613" w:rsidRPr="00443613" w:rsidRDefault="00443613" w:rsidP="00443613">
      <w:pPr>
        <w:ind w:firstLine="709"/>
        <w:jc w:val="both"/>
        <w:rPr>
          <w:rFonts w:ascii="Arial" w:hAnsi="Arial" w:cs="Arial"/>
          <w:sz w:val="24"/>
          <w:szCs w:val="24"/>
        </w:rPr>
      </w:pPr>
      <w:r>
        <w:rPr>
          <w:rFonts w:ascii="Arial" w:hAnsi="Arial" w:cs="Arial"/>
          <w:sz w:val="24"/>
          <w:szCs w:val="24"/>
        </w:rPr>
        <w:t>Creo</w:t>
      </w:r>
      <w:r w:rsidRPr="00443613">
        <w:rPr>
          <w:rFonts w:ascii="Arial" w:hAnsi="Arial" w:cs="Arial"/>
          <w:sz w:val="24"/>
          <w:szCs w:val="24"/>
        </w:rPr>
        <w:t xml:space="preserve"> pertinente y justificable analizar algunos aspectos que intervienen, unas veces a favor y otras en contra de la preparación del profesional de la educación, ya que es indudable que tanto en la actualidad como en los tiempos pasados y, seguramente en el futuro, la preparación profesional del maestro ha sido, y será, el elemento ese</w:t>
      </w:r>
      <w:r>
        <w:rPr>
          <w:rFonts w:ascii="Arial" w:hAnsi="Arial" w:cs="Arial"/>
          <w:sz w:val="24"/>
          <w:szCs w:val="24"/>
        </w:rPr>
        <w:t>ncial en el fenómeno educativo.</w:t>
      </w:r>
    </w:p>
    <w:p w:rsidR="00443613" w:rsidRDefault="00443613" w:rsidP="00443613">
      <w:pPr>
        <w:ind w:firstLine="709"/>
        <w:jc w:val="both"/>
        <w:rPr>
          <w:rFonts w:ascii="Arial" w:hAnsi="Arial" w:cs="Arial"/>
          <w:sz w:val="24"/>
          <w:szCs w:val="24"/>
        </w:rPr>
      </w:pPr>
      <w:r w:rsidRPr="00443613">
        <w:rPr>
          <w:rFonts w:ascii="Arial" w:hAnsi="Arial" w:cs="Arial"/>
          <w:sz w:val="24"/>
          <w:szCs w:val="24"/>
        </w:rPr>
        <w:t>Todos los grandes pensadores y educadores han coincidido en la anterior afirmación, no existe ninguna cuestión, en cuanto a educación se refiere, donde no se desemboque en la formación de los formadores, es decir, en el maestro.</w:t>
      </w:r>
    </w:p>
    <w:p w:rsidR="00443613" w:rsidRPr="00443613" w:rsidRDefault="00443613" w:rsidP="00443613">
      <w:pPr>
        <w:ind w:firstLine="709"/>
        <w:jc w:val="right"/>
        <w:rPr>
          <w:rFonts w:ascii="Arial" w:hAnsi="Arial" w:cs="Arial"/>
          <w:b/>
          <w:sz w:val="24"/>
          <w:szCs w:val="24"/>
        </w:rPr>
      </w:pPr>
      <w:r>
        <w:rPr>
          <w:rFonts w:ascii="Arial" w:hAnsi="Arial" w:cs="Arial"/>
          <w:b/>
          <w:sz w:val="24"/>
          <w:szCs w:val="24"/>
        </w:rPr>
        <w:t>MANUEL ALBERTO URIBE ZÚÑIGA</w:t>
      </w:r>
    </w:p>
    <w:sectPr w:rsidR="00443613" w:rsidRPr="00443613" w:rsidSect="00B13741">
      <w:pgSz w:w="11906" w:h="16838"/>
      <w:pgMar w:top="170" w:right="1134" w:bottom="17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741"/>
    <w:rsid w:val="00322D80"/>
    <w:rsid w:val="00443613"/>
    <w:rsid w:val="00B13741"/>
    <w:rsid w:val="00FD67B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866</Words>
  <Characters>4768</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MANGIX</dc:creator>
  <cp:lastModifiedBy>MANGIX</cp:lastModifiedBy>
  <cp:revision>1</cp:revision>
  <dcterms:created xsi:type="dcterms:W3CDTF">2012-11-29T00:50:00Z</dcterms:created>
  <dcterms:modified xsi:type="dcterms:W3CDTF">2012-11-29T01:23:00Z</dcterms:modified>
</cp:coreProperties>
</file>